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CA" w:rsidRDefault="00D06135">
      <w:r>
        <w:fldChar w:fldCharType="begin"/>
      </w:r>
      <w:r>
        <w:instrText xml:space="preserve"> HYPERLINK "</w:instrText>
      </w:r>
      <w:r w:rsidRPr="00D06135">
        <w:instrText>https://sudact.ru/law/postanovlenie-glavnogo-gosudarstvennogo-sanitarnogo-vracha-rf-ot_1377/sanpin-3.3686-21/xxxi/</w:instrText>
      </w:r>
      <w:r>
        <w:instrText xml:space="preserve">" </w:instrText>
      </w:r>
      <w:r>
        <w:fldChar w:fldCharType="separate"/>
      </w:r>
      <w:r w:rsidRPr="00263EE6">
        <w:rPr>
          <w:rStyle w:val="a3"/>
        </w:rPr>
        <w:t>https://sudact.ru/law/postanovlenie-glavnogo-gosudarstvennogo-sanitarnogo-vracha-rf-ot_1377/sanpin-3.3686-21/xxxi/</w:t>
      </w:r>
      <w:r>
        <w:fldChar w:fldCharType="end"/>
      </w:r>
    </w:p>
    <w:p w:rsidR="00D06135" w:rsidRDefault="00D06135" w:rsidP="00D06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61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28.01.2021 N 4 (ред. от 25.05.2022) Об утверждении санитарных правил и норм СанПиН 3.3686-21 Санитарно-эпидемиологические требования по профилактике инфекционных болезней (вместе с СанПиН 3.3686-21. Санитарные правила и нормы...) (Зарегистрировано в Минюсте России 15.02.2021 N 62500)</w:t>
      </w:r>
    </w:p>
    <w:p w:rsidR="00D06135" w:rsidRPr="00D06135" w:rsidRDefault="00D06135" w:rsidP="00D06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613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06135" w:rsidRPr="00D06135" w:rsidRDefault="00D06135" w:rsidP="00D0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06135" w:rsidRDefault="00D06135"/>
    <w:p w:rsidR="00B32DCB" w:rsidRPr="00ED0901" w:rsidRDefault="00B32DCB" w:rsidP="00B32DC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XXXI. Профилактика вирусного гепатита А и Е 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2334. Гепатиты А и Е представляют собой инфекционные болезни вирусной этиологии, проявляющиеся в типичных случаях общим недомоганием, повышенной утомляемостью, анорексией, тошнотой, рвотой, иногда желтухой (темная моча, обесцвеченный стул, пожелтение склер и кожных покровов), в том числе сопровождающиеся повышением уровня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аминотрансфераз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сыворотки крови.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2335. Случаи гепатита А классифицируются как: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6135">
        <w:rPr>
          <w:rFonts w:ascii="Times New Roman" w:hAnsi="Times New Roman" w:cs="Times New Roman"/>
          <w:color w:val="FF0000"/>
          <w:sz w:val="24"/>
          <w:szCs w:val="24"/>
        </w:rPr>
        <w:t xml:space="preserve">подозрительный случай </w:t>
      </w:r>
      <w:r w:rsidRPr="00ED0901">
        <w:rPr>
          <w:rFonts w:ascii="Times New Roman" w:hAnsi="Times New Roman" w:cs="Times New Roman"/>
          <w:sz w:val="24"/>
          <w:szCs w:val="24"/>
        </w:rPr>
        <w:t>- случай, соответствующий вышеуказанному клиническому описанию;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06135">
        <w:rPr>
          <w:rFonts w:ascii="Times New Roman" w:hAnsi="Times New Roman" w:cs="Times New Roman"/>
          <w:color w:val="FF0000"/>
          <w:sz w:val="24"/>
          <w:szCs w:val="24"/>
        </w:rPr>
        <w:t xml:space="preserve">подтвержденный случай </w:t>
      </w:r>
      <w:r w:rsidRPr="00ED0901">
        <w:rPr>
          <w:rFonts w:ascii="Times New Roman" w:hAnsi="Times New Roman" w:cs="Times New Roman"/>
          <w:sz w:val="24"/>
          <w:szCs w:val="24"/>
        </w:rPr>
        <w:t>- случай, соответствующий вышеуказанному клиническому описанию и подтвержденный лабораторно, или случай, который соответствует клиническому описанию, выявленный у человека, имевшего контакт с лабораторно подтвержденным случаем гепатита А в течение 15-35 календарных дней до появления симптомов заболевания.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2336. При наличии эпидемического очага с множественными случаями гепатита А диагноз выставляется на основании клинико-эпидемиологических данных.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2337. Случаи гепатита Е классифицируются как: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1) </w:t>
      </w:r>
      <w:r w:rsidRPr="00D06135">
        <w:rPr>
          <w:rFonts w:ascii="Times New Roman" w:hAnsi="Times New Roman" w:cs="Times New Roman"/>
          <w:color w:val="FF0000"/>
          <w:sz w:val="24"/>
          <w:szCs w:val="24"/>
        </w:rPr>
        <w:t>подозрительный случай</w:t>
      </w:r>
      <w:r w:rsidRPr="00ED0901">
        <w:rPr>
          <w:rFonts w:ascii="Times New Roman" w:hAnsi="Times New Roman" w:cs="Times New Roman"/>
          <w:sz w:val="24"/>
          <w:szCs w:val="24"/>
        </w:rPr>
        <w:t xml:space="preserve"> острого гепатита Е (ОГЕ):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случай, соответствующий вышеуказанному клиническому описанию при исключении маркеров вирусов гепатитов А, В, </w:t>
      </w:r>
      <w:proofErr w:type="gramStart"/>
      <w:r w:rsidRPr="00ED0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0901">
        <w:rPr>
          <w:rFonts w:ascii="Times New Roman" w:hAnsi="Times New Roman" w:cs="Times New Roman"/>
          <w:sz w:val="24"/>
          <w:szCs w:val="24"/>
        </w:rPr>
        <w:t>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случай, соответствующий клиническому описанию в эпидемическом очаге гепатита Е либо при посещении пациентом неблагополучных по гепатиту Е регионов мира в течение инкубационного периода;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случай острого гепатита у лиц, профессионально связанных с уходом за животными, переработкой животноводческой продукции (в том числе специалисты в области ветеринарии, работники боен, мясокомбинатов, молочно-товарных ферм, животноводческих хозяйств,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биофабрик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, ветеринарных лабораторий);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случай острого гепатита у лиц, употреблявших недостаточно термически обработанное мясо, а также сырую печень свиньи или кабана;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2) </w:t>
      </w:r>
      <w:r w:rsidRPr="00D06135">
        <w:rPr>
          <w:rFonts w:ascii="Times New Roman" w:hAnsi="Times New Roman" w:cs="Times New Roman"/>
          <w:color w:val="FF0000"/>
          <w:sz w:val="24"/>
          <w:szCs w:val="24"/>
        </w:rPr>
        <w:t xml:space="preserve">подтвержденный случай </w:t>
      </w:r>
      <w:r w:rsidRPr="00ED0901">
        <w:rPr>
          <w:rFonts w:ascii="Times New Roman" w:hAnsi="Times New Roman" w:cs="Times New Roman"/>
          <w:sz w:val="24"/>
          <w:szCs w:val="24"/>
        </w:rPr>
        <w:t>ОГЕ - случай, соответствующий клиническому описанию и подтвержденный лабораторно;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3) подозрительный случай ХГЕ - случай, соответствующий вышеуказанному клиническому описанию;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4) подтвержденный случай ХГЕ - случай, соответствующий клиническому описанию и подтвержденный лабораторно.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2338. Вирус гепатита А (ВГА) относится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к роду </w:t>
      </w:r>
      <w:proofErr w:type="spellStart"/>
      <w:r w:rsidRPr="00ED0901">
        <w:rPr>
          <w:rFonts w:ascii="Times New Roman" w:hAnsi="Times New Roman" w:cs="Times New Roman"/>
          <w:i/>
          <w:iCs/>
          <w:sz w:val="24"/>
          <w:szCs w:val="24"/>
        </w:rPr>
        <w:t>Hepatovirus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proofErr w:type="gramStart"/>
      <w:r w:rsidRPr="00ED0901">
        <w:rPr>
          <w:rFonts w:ascii="Times New Roman" w:hAnsi="Times New Roman" w:cs="Times New Roman"/>
          <w:i/>
          <w:iCs/>
          <w:sz w:val="24"/>
          <w:szCs w:val="24"/>
        </w:rPr>
        <w:t>Picomaviridae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D0901">
        <w:rPr>
          <w:rFonts w:ascii="Times New Roman" w:hAnsi="Times New Roman" w:cs="Times New Roman"/>
          <w:sz w:val="24"/>
          <w:szCs w:val="24"/>
        </w:rPr>
        <w:t xml:space="preserve"> Вирус гепатита Е (ВГЕ) принадлежит роду </w:t>
      </w:r>
      <w:proofErr w:type="spellStart"/>
      <w:r w:rsidRPr="00ED0901">
        <w:rPr>
          <w:rFonts w:ascii="Times New Roman" w:hAnsi="Times New Roman" w:cs="Times New Roman"/>
          <w:i/>
          <w:iCs/>
          <w:sz w:val="24"/>
          <w:szCs w:val="24"/>
        </w:rPr>
        <w:t>Hepevirus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Pr="00ED0901">
        <w:rPr>
          <w:rFonts w:ascii="Times New Roman" w:hAnsi="Times New Roman" w:cs="Times New Roman"/>
          <w:i/>
          <w:iCs/>
          <w:sz w:val="24"/>
          <w:szCs w:val="24"/>
        </w:rPr>
        <w:t>Hepeviridae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. Оба вируса лишены оболочек. Геном ВГА и ВГЕ представлен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одноцепочечной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РНК позитивной полярности. Вирион ВГА имеет диаметр 27-32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, а ВГЕ - 27-34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. У обоих вирусов существует лишь один серотип, что обеспечивает развитие перекрестного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протективного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иммунитета и эффективность вакцинации.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2339. ВГА и ВГЕ характеризуются генетической вариабельностью. В настоящее время хорошо изучены четыре генотипа вируса гепатита Е (1-4), которые выявляются у людей. Генотипы 1 и 2 обнаруживаются в странах тропического и субтропического пояса. Вирусы генотипов 3 и 4 циркулируют среди многих видов животных (домашние и дикие свиньи, олени, косули, коровы, кролики, мангусты, леопарды, крысы, летучие мыши). В настоящее время известно о семи (I-VII) генотипах ВГА, четыре из которых I, II, III и VII ассоциированы с заболеванием у людей. Внутри I и III генотипов выделяют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субгенотипы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, которые обозначают заглавными буквами латинского алфавита А и В (IA, IB, IIIA, IIIB).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2340. ВГА обладает высокой устойчивостью к действию факторов внешней среды и многих дезинфицирующих средств. При температуре плюс 20°С вирус сохраняется в почве в течение 60 календарных дней. С понижением температуры длительность выживания вируса значительно увеличивается. В питьевой воде при температуре плюс 4°С его инфекционные свойства сохраняются более года. ВГЕ хорошо сохраняется при температуре плюс 20°С и ниже. При температуре от плюс 45°С до плюс 70°С вирус частично инактивируется, но может сохранять жизнеспособность в недостаточно термически обработанном мясе.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2341. Источником инфекции при гепатите А является только человек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антропонозная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инфекция). При гепатите А выделяют три основные категории источников инфекции: больные с желтушной,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безжелтушной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(стертой) формами инфекции, а также лица с бессимптомным течением инфекции. Длительность инкубационного периода составляет 7-35 календарных дней, в редких случаях достигая 50 календарных дней.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2342. Источниками инфекции при гепатите Е являются дикие и домашние животные, особенно свиньи, а также человек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зооантропонозная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инфекция). Гепатит Е у животных протекает бессимптомно. Инкубационный период болезни у человека составляет 14-40 календарных дней, в редких случаях достигая 60 календарных дней. На территории Российской Федерации циркулирует ВГЕ генотипа 3. Регистрируются случаи завоза вируса других генотипов с территорий других стран.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2343. Продолжительность выделения ВГА при различных проявлениях существенно не отличается. Наибольшая концентрация возбудителя в фекалиях отмечается в последние дни инкубационного периода и в первые дни болезни. С появлением желтухи у большинства больных концентрация вируса в фекалиях снижается. Эпидемиологическое значение имеют больные гепатитом А с затяжными формами инфекции (5-8%) и обострениями (около 1%), у которых наблюдается длительная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вирусемия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. Хроническое течение гепатита А не установлено.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2344. При ОГЕ длительность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вирусемии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составляет в среднем 3-6 недель и у большинства больных исчезает в течение двух недель после появления симптомов. С фекалиями ВГЕ выделяется с последних дней инкубационного периода до 4-6 недель от начала клинических проявлений заболевания. При ХГЕ выделение вируса может продолжаться в течение многих лет.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2345. Основным механизмом передачи возбудителей вирусных гепатитов А и Е является фекально-оральный, который реализуется водным, пищевым или контактно-бытовым путями, другие пути передачи встречаются редко.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2346. Водный путь передачи является доминирующим на территориях, где используется недоброкачественная вода для питьевых и хозяйственно-бытовых целей, а также при купании в загрязненных водоемах. Водным путем наиболее часто передается ВГЕ генотипов 1 и 2 в странах тропического и субтропического пояса. Описаны единичные водные вспышки, связанные с вирусом 3 и 4 генотипа.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2347. Пищевой путь передачи реализуется при употреблении продуктов, загрязненных вирусами во время производства на пищевых предприятиях, предприятиях общественного питания и объектах торговли, реализующих пищевую продукцию. Ягоды, овощи, зелень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контаминируются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вирусами при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вьфащивании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на полях орошения и огородах при использовании необезвреженных сточных вод или фекалий для полива или удобрения. Морепродукты могут быть контаминированы вирусами при отлове моллюсков в загрязненных сточными водами прибрежных водах.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2348. Пищевой путь передачи характерен для ВГЕ генотипов 3 и 4 и реализуется при употреблении в пищу сырого или недостаточно термически обработанного мяса и субпродуктов (печени) инфицированных животных.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2349. Контактно-бытовой путь передачи реализуется при несоблюдении правил личной гигиены. Факторами передачи служат руки, а также предметы, контаминированные вирусами. ВГЕ редко передается контактно-бытовым путем. Особым вариантом контактно-бытового пути является передача вирусов при орально-анальных сексуальных контактах. Установлены единичные и групповые случаи заболевания гепатитом А у мужчин, практикующих секс с мужчинами.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2350. Длительный период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вирусемии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обусловливает возможность передачи ВГА и ВГЕ при переливании крови и ее препаратов, трансплантации солидных органов и тканей, а также употреблении инъекционных наркотиков. Вертикальная передача ВГЕ от беременной женщины ее плоду наблюдается в эндемичных странах.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2351. Вирусные гепатиты А и Е широко распространены и заболевания встречаются в виде спорадических случаев, локальных вспышек и эпидемий различной интенсивности (с преобладанием водного пути передачи).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2352. При любом клиническом варианте течения вирусного гепатита А и после вакцинации формируется стойкий пожизненный иммунитет. Показателем наличия иммунитета к ВГА является присутствие в крови иммуноглобулины класса G к ВГА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a№ti-ВГА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). Лица, не имеющие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a№ti-ВГА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, восприимчивы к ВГА.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2353. Иммуноглобулины класса G к ВГЕ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) выявляются в крови больного от начала клинических проявлений и продолжают циркулировать не менее года. Длительность и стойкость иммунитета при гепатите Е неизвестна.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2354. Клинические проявления гепатитов А и Е могут проявляться в виде лихорадки, общего недомогания, потери аппетита, диареи, тошноты, ощущения дискомфорта в области брюшной полости, потемнение мочи и желтухи (пожелтение кожи и склер).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2355. Развитие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манифестной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формы при гепатите А напрямую связано с возрастом. У детей в возрасте до 6 лет заболевание обычно носит бессимптомный характер, и только у 10% развивается желтуха. У взрослых заболевание обычно протекает с появлением клинических симптомов, желтуха наблюдается в более чем 70% случаев. Тяжесть заболевания и смертность увеличиваются в более старших возрастных группах.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2356. Гепатит Е у беременных, особенно во втором и третьем триместре, может протекать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фульминантно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с развитием острой печеночной недостаточности и заканчиваться потерей плода и смертельным исходом матери. Летальность среди беременных может достигать 20-25%.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2357. При гепатите А и Е в ряде случаев возможно развитие внепеченочных проявлений: поражение почек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), присоединение неврологических симптомов (в том числе синдром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Гийена-Барре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, плечевые невриты, внутричерепная гипертензия, острый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), гематологических нарушений (тромбоцитопения, анемия) и других симптомов.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2358. Редкие случаи хронической инфекции возможны при гепатите Е у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иммуносупрессивных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лиц, особенно у реципиентов трансплантации органов с применением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иммуносупрессивных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препаратов, инфицированных вирусом ВГЕ 3 или 4 генотипа.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2DCB" w:rsidRPr="00ED0901" w:rsidRDefault="00B32DCB" w:rsidP="00B32DC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Выявление, учет и регистрация случаев гепатита А и Е 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2359. Сведения о регистрации случаев заболевания вирусными гепатитами А и Е на основании окончательных диагнозов вносятся в соответствующие формы федерального государственного статистического наблюдения.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2DCB" w:rsidRPr="00ED0901" w:rsidRDefault="00B32DCB" w:rsidP="00B32DC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Лабораторная диагностика 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2360. Лабораторная диагностика вирусных гепатитов А и Е проводится иммунохимическим (серологическим) и молекулярно-биологическим методами исследования.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2361. Иммунохимическим (серологическим) методом в сыворотке крови определяют наличие антител иммуноглобулинов классов М и G к ВГА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a№ti-ВГА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a№ti-ВГА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) и к ВГЕ (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).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2362. Молекулярно-биологическим методом определяют рибонуклеиновую кислоту (РНК) ВГА и ВГЕ в сыворотке (плазме) крови и (или) фекалиях.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2363. Лабораторным критерием подтверждения случая гепатита А является обнаружение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a№ti-HAV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в сыворотке крови и (или) РНК HAV в сыворотке (плазме) крови и (или) фекалиях.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2364. Лабораторным критерием подтверждения случая ОГЕ является обнаружение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a№ti-ВГЕ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в сыворотке (плазме) крови или выявление РНК ВГЕ в сыворотке (плазме) крови и (или) фекалиях.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2365. Лабораторным критерием подтверждения случая ХГЕ является обнаружение РНК ВГЕ в сыворотке (плазме) крови в течение 3 и более месяцев.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2366. Лабораторная диагностика гепатитов A и E проводится с использованием диагностических препаратов, разрешенных к применению на территории Российской Федерации.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2367. В документе, выдаваемом лабораторией по результатам исследования на маркеры ВГА и ВГЕ, РНК ВГА или РНК ВГЕ указывается наименование тест-системы, с помощью которой проводилось данное исследование.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2DCB" w:rsidRPr="00ED0901" w:rsidRDefault="00B32DCB" w:rsidP="00B32DC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Организация и проведение санитарно-эпидемиологических мероприятий. Мероприятия в эпидемическом очаге 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2368. При выявлении больного гепатитом A или E (при подозрении на гепатит A или E) медицинский работник медицинской организации,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организации, осуществляющей образовательную деятельность</w:t>
      </w:r>
      <w:r w:rsidRPr="00ED0901">
        <w:rPr>
          <w:rFonts w:ascii="Times New Roman" w:hAnsi="Times New Roman" w:cs="Times New Roman"/>
          <w:sz w:val="24"/>
          <w:szCs w:val="24"/>
        </w:rPr>
        <w:t>, организации для детей-сирот и детей, оставшихся без попечения родителей, организации отдыха детей и их оздоровления, организует проведение комплекса первичных противоэпидемических (профилактических) мероприятий, направленных на локализацию очага и предупреждение заражения окружающих.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2369.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Выявляются лица, имевшие контакт с заболевшим </w:t>
      </w:r>
      <w:r w:rsidRPr="00ED0901">
        <w:rPr>
          <w:rFonts w:ascii="Times New Roman" w:hAnsi="Times New Roman" w:cs="Times New Roman"/>
          <w:sz w:val="24"/>
          <w:szCs w:val="24"/>
        </w:rPr>
        <w:t xml:space="preserve">в конце инкубационного периода и в первые дни его болезни,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в организациях воспитания и обучения</w:t>
      </w:r>
      <w:r w:rsidRPr="00ED0901">
        <w:rPr>
          <w:rFonts w:ascii="Times New Roman" w:hAnsi="Times New Roman" w:cs="Times New Roman"/>
          <w:sz w:val="24"/>
          <w:szCs w:val="24"/>
        </w:rPr>
        <w:t>, отдыха и оздоровления детей, стационарах, санаториях, производственных, воинских и прочих организациях, а также по месту проживания заболевшего (в том числе в общежитиях, гостиницах), о чем руководители данных организаций ставятся в известность.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2370. Необходимость проведения эпидемиологического обследования очага по месту жительства определяется специалистами органов, осуществляющих федеральный государственный санитарно-эпидемиологический надзор.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2371. Для проведения эпидемиологического обследования и реализации мер по ликвидации очагов с множественными случаями заболеваний вирусными гепатитами A или E органы и учреждения, осуществляющие государственный санитарно-эпидемиологический надзор,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 xml:space="preserve">формируют группу специалистов эпидемиологического, санитарно-гигиенического, клинического и других необходимых профилей </w:t>
      </w:r>
      <w:r w:rsidRPr="00ED0901">
        <w:rPr>
          <w:rFonts w:ascii="Times New Roman" w:hAnsi="Times New Roman" w:cs="Times New Roman"/>
          <w:sz w:val="24"/>
          <w:szCs w:val="24"/>
        </w:rPr>
        <w:t>в зависимости от характера очага.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2372. Содержание, объем и продолжительность проведения мер по ликвидации очагов вирусных гепатитов A или E среди населения, на предприятиях, в организациях и организованных коллективах (в том числе детские, воинские коллективы,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учебные заведения,</w:t>
      </w:r>
      <w:r w:rsidRPr="00ED0901">
        <w:rPr>
          <w:rFonts w:ascii="Times New Roman" w:hAnsi="Times New Roman" w:cs="Times New Roman"/>
          <w:sz w:val="24"/>
          <w:szCs w:val="24"/>
        </w:rPr>
        <w:t xml:space="preserve"> санатории, стационары, предприятия общественного питания, объекты торговли, предприятия по обслуживанию водопроводных и канализационных сооружений)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определяют специалисты органов, осуществляющих государственный санитарно-эпидемиологический надзор</w:t>
      </w:r>
      <w:r w:rsidRPr="00ED0901">
        <w:rPr>
          <w:rFonts w:ascii="Times New Roman" w:hAnsi="Times New Roman" w:cs="Times New Roman"/>
          <w:sz w:val="24"/>
          <w:szCs w:val="24"/>
        </w:rPr>
        <w:t xml:space="preserve"> на основании результатов эпидемиологического обследования.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2373. При проведении эпидемиологического расследования уточняют: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число больных желтушными и стертыми формами и количество лиц, подвергшихся риску заражения, определяют связь между ними;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распределение заболевших по районам в населенном пункте, по возрастным и профессиональным группам;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распределение заболевших по группам, классам в организациях, осуществляющих образовательную деятельность, в организациях, осуществляющих образовательную деятельность, организациях для детей-сирот и детей, оставшихся без попечения родителей, организациях отдыха детей и их оздоровления, воинских и других коллективах;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вероятный источник инфекции и пути передачи вируса;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соответствие качества питьевой воды, потребляемой населением, требованиям, регламентируемым нормативными документами: гигиеническим требованиям к охране поверхностных вод, требованиям к качеству воды централизованных систем питьевого водоснабжения и контролю качества, гигиеническим требованиям к качеству воды нецентрализованного водоснабжения, к санитарной охране источников;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соблюдение требований санитарного законодательства по обеспечению очистки и обеззараживания хозяйственно-бытовых сточных вод;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состояние и режим работы систем водоснабжения и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>, санитарно-технического оборудования;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наличие аварийных ситуаций на водопроводных и канализационных сетях и сроки их устранения;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питания;</w:t>
      </w:r>
    </w:p>
    <w:p w:rsidR="00B32DCB" w:rsidRPr="00ED0901" w:rsidRDefault="00B32DCB" w:rsidP="00B32DCB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нарушения санитарно-противоэпидемического режима, вероятность дальнейшего распространения инфекций.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2374. С целью лабораторного подтверждения потенциальной опасности водных объектов как фактора передачи ВГА в зависимости от конкретной эпидемиологической ситуации молекулярно-биологическим методом определяют РНК ВГА </w:t>
      </w:r>
      <w:r w:rsidRPr="00466133">
        <w:rPr>
          <w:rFonts w:ascii="Times New Roman" w:hAnsi="Times New Roman" w:cs="Times New Roman"/>
          <w:sz w:val="24"/>
          <w:szCs w:val="24"/>
          <w:highlight w:val="yellow"/>
        </w:rPr>
        <w:t>в хозяйственно-бытовых сточных водах, воде поверхностных и подземных источников питьевого водоснабжения, водопроводной воде.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2375. Больные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 xml:space="preserve">и подозрительные </w:t>
      </w:r>
      <w:r w:rsidRPr="00ED0901">
        <w:rPr>
          <w:rFonts w:ascii="Times New Roman" w:hAnsi="Times New Roman" w:cs="Times New Roman"/>
          <w:sz w:val="24"/>
          <w:szCs w:val="24"/>
        </w:rPr>
        <w:t xml:space="preserve">на заболевание вирусными гепатитами A или E </w:t>
      </w:r>
      <w:r w:rsidRPr="00466133">
        <w:rPr>
          <w:rFonts w:ascii="Times New Roman" w:hAnsi="Times New Roman" w:cs="Times New Roman"/>
          <w:sz w:val="24"/>
          <w:szCs w:val="24"/>
          <w:highlight w:val="yellow"/>
        </w:rPr>
        <w:t>подлежат госпитализации</w:t>
      </w:r>
      <w:r w:rsidRPr="00ED0901">
        <w:rPr>
          <w:rFonts w:ascii="Times New Roman" w:hAnsi="Times New Roman" w:cs="Times New Roman"/>
          <w:sz w:val="24"/>
          <w:szCs w:val="24"/>
        </w:rPr>
        <w:t xml:space="preserve"> в инфекционное отделение.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2376. В отдельных случаях допускается лечение больного с лабораторно подтвержденным диагнозом на дому при условии: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466133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легкого течения заболевания;</w:t>
      </w:r>
    </w:p>
    <w:p w:rsidR="00B32DCB" w:rsidRPr="00ED0901" w:rsidRDefault="00B32DCB" w:rsidP="00466133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обеспечения динамического клинического врачебного наблюдения и лабораторного обследования;</w:t>
      </w:r>
    </w:p>
    <w:p w:rsidR="00B32DCB" w:rsidRPr="00ED0901" w:rsidRDefault="00B32DCB" w:rsidP="00466133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проживания больного в отдельной благоустроенной квартире;</w:t>
      </w:r>
    </w:p>
    <w:p w:rsidR="00B32DCB" w:rsidRPr="00ED0901" w:rsidRDefault="00B32DCB" w:rsidP="00466133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отсутствия контактов с работниками медицинских организаций, организаций, осуществляющих образовательную деятельность, организаций для детей-сирот и детей, оставшихся без попечения родителей, организаций отдыха детей и их оздоровления, других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значимых объектов, а также с детьми, посещающими организации, осуществляющих образовательную деятельность;</w:t>
      </w:r>
    </w:p>
    <w:p w:rsidR="00B32DCB" w:rsidRPr="00ED0901" w:rsidRDefault="00B32DCB" w:rsidP="00466133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обеспечения ухода за больным и выполнения всех мер противоэпидемического режима;</w:t>
      </w:r>
    </w:p>
    <w:p w:rsidR="00B32DCB" w:rsidRPr="00ED0901" w:rsidRDefault="00B32DCB" w:rsidP="00466133">
      <w:pPr>
        <w:pStyle w:val="FORMA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отсутствия у заболевшего вирусных гепатитов В и С или гепатита невирусной этиологии, других хронических заболеваний с частыми обострениями и декомпенсацией основного заболевания, употребления наркотиков, злоупотребления алкоголем.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2377.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Допускается изоляция больных с подозрением на гепатит А или гепатит Е на 2-3 дня </w:t>
      </w:r>
      <w:r w:rsidRPr="00ED0901">
        <w:rPr>
          <w:rFonts w:ascii="Times New Roman" w:hAnsi="Times New Roman" w:cs="Times New Roman"/>
          <w:sz w:val="24"/>
          <w:szCs w:val="24"/>
        </w:rPr>
        <w:t xml:space="preserve">в изоляторе организаций закрытого типа для медицинского наблюдения, лабораторного обследования в целях уточнения диагноза при благоприятных санитарно-коммунальных условиях, легком течении заболевания и обеспечении индивидуального ухода.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>В случае подтверждения диагноза больной госпитализируется в инфекционное отделение</w:t>
      </w:r>
      <w:r w:rsidRPr="00ED0901">
        <w:rPr>
          <w:rFonts w:ascii="Times New Roman" w:hAnsi="Times New Roman" w:cs="Times New Roman"/>
          <w:sz w:val="24"/>
          <w:szCs w:val="24"/>
        </w:rPr>
        <w:t>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2378. В сложных диагностических случаях (в том числе у беременных в любом триместре беременности), когда имеется подозрение на вирусный гепатит A или E у пациента, но необходимо исключить другое инфекционное заболевание, больного госпитализируют в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боксированное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инфекционное отделение стационара.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2379.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Диагноз вирусного гепатита A или E </w:t>
      </w:r>
      <w:r w:rsidRPr="00B32DCB">
        <w:rPr>
          <w:rFonts w:ascii="Times New Roman" w:hAnsi="Times New Roman" w:cs="Times New Roman"/>
          <w:sz w:val="24"/>
          <w:szCs w:val="24"/>
          <w:highlight w:val="yellow"/>
        </w:rPr>
        <w:t>должен быть подтвержден лабораторно в течение 48 часов</w:t>
      </w:r>
      <w:r w:rsidRPr="00ED0901">
        <w:rPr>
          <w:rFonts w:ascii="Times New Roman" w:hAnsi="Times New Roman" w:cs="Times New Roman"/>
          <w:sz w:val="24"/>
          <w:szCs w:val="24"/>
        </w:rPr>
        <w:t xml:space="preserve">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после выявления подозрительного случая заболевания</w:t>
      </w:r>
      <w:r w:rsidRPr="00ED0901">
        <w:rPr>
          <w:rFonts w:ascii="Times New Roman" w:hAnsi="Times New Roman" w:cs="Times New Roman"/>
          <w:sz w:val="24"/>
          <w:szCs w:val="24"/>
        </w:rPr>
        <w:t>. Более поздние сроки установления окончательного диагноза допускаются при гепатите сочетанной этиологии, при наличии хронического гепатита В или хронического гепатита С, а также при наличии сопутствующих хронических заболеваний.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2380. Выписка из инфекционного отделения осуществляется по клиническому выздоровлению.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2381. Диспансерное наблюдение за переболевшими осуществляется по месту жительства или лечения. Первый контрольный осмотр проводится не позднее, чем через месяц после выписки из стационара. В дальнейшем сроки наблюдения и объем обследований определяются медицинской организацией.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2382. При выявлении больного вирусным гепатитом A или E медицинский работник (семейный врач, участковый врач, врач-эпидемиолог, другие) организует проведение комплекса первичных противоэпидемических мероприятий, включая текущую и заключительную дезинфекцию, направленных на прерывание путей передачи инфекции и предупреждение заражения окружающих.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2383. В эпидемическом очаге с целью выявления путей и факторов передачи возбудителя проводят лабораторное исследование проб окружающей среды, в том числе остатков пищевого продукта или блюд, сырья, воды, смывов с кухонного оборудования, инвентаря. Лабораторные исследования объектов внешней среды (в том числе воды, пищевой продукции) проводятся организациями, обеспечивающими государственный санитарно-эпидемиологический надзор. Объем и перечень лабораторных исследований определяет специалист, отвечающий за проведение эпидемиологического расследования</w:t>
      </w:r>
      <w:r w:rsidRPr="00ED0901">
        <w:rPr>
          <w:rFonts w:ascii="Times New Roman" w:hAnsi="Times New Roman" w:cs="Times New Roman"/>
          <w:sz w:val="24"/>
          <w:szCs w:val="24"/>
        </w:rPr>
        <w:t>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2384. Текущую дезинфекцию в домашних очагах осуществляет лицо, ухаживающее за больным с момента его выявления до госпитализации, а также в случае изоляции его на дому в соответствии с законодательством Российской Федерации.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2385. Заключительная дезинфекция в домашних очагах, коммунальных квартирах, общежитиях, гостиницах проводится после госпитализации (смерти) больного и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>осуществляется специалистами организаций дезинфекционного профиля любых форм собственности по заявкам МО</w:t>
      </w:r>
      <w:r w:rsidRPr="00ED0901">
        <w:rPr>
          <w:rFonts w:ascii="Times New Roman" w:hAnsi="Times New Roman" w:cs="Times New Roman"/>
          <w:sz w:val="24"/>
          <w:szCs w:val="24"/>
        </w:rPr>
        <w:t>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466133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2386. При выявлении случая заболевания гепатитом A или E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 xml:space="preserve">в организованных коллективах </w:t>
      </w:r>
      <w:r w:rsidRPr="00466133">
        <w:rPr>
          <w:rFonts w:ascii="Times New Roman" w:hAnsi="Times New Roman" w:cs="Times New Roman"/>
          <w:sz w:val="24"/>
          <w:szCs w:val="24"/>
          <w:highlight w:val="yellow"/>
        </w:rPr>
        <w:t>после изоляции больного осуществляется заключительная дезинфекция</w:t>
      </w:r>
      <w:r w:rsidRPr="00ED0901">
        <w:rPr>
          <w:rFonts w:ascii="Times New Roman" w:hAnsi="Times New Roman" w:cs="Times New Roman"/>
          <w:sz w:val="24"/>
          <w:szCs w:val="24"/>
        </w:rPr>
        <w:t xml:space="preserve">, объем и содержание которой зависят от характеристики очага. Дезинфекционные мероприятия проводятся специалистами организаций дезинфекционного профиля в границах очага, определяемых специалистами органов, осуществляющих государственный санитарно-эпидемиологический надзор. </w:t>
      </w:r>
      <w:r w:rsidRPr="00B32DC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 течение 35 календарных дней с момента изоляции последнего заболевшего проводится текущая дезинфекция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901">
        <w:rPr>
          <w:rFonts w:ascii="Times New Roman" w:hAnsi="Times New Roman" w:cs="Times New Roman"/>
          <w:sz w:val="24"/>
          <w:szCs w:val="24"/>
        </w:rPr>
        <w:t>силами сотрудников учреждения, в котором выявлен случай заболевания. Организацию и проведение дезинфекции обеспечивает руководитель данного учреждения.</w:t>
      </w:r>
    </w:p>
    <w:p w:rsidR="00B32DCB" w:rsidRPr="00ED0901" w:rsidRDefault="00B32DCB" w:rsidP="00466133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466133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2387.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Заключительная дезинфекция </w:t>
      </w:r>
      <w:r w:rsidRPr="00B32DCB">
        <w:rPr>
          <w:rFonts w:ascii="Times New Roman" w:hAnsi="Times New Roman" w:cs="Times New Roman"/>
          <w:sz w:val="24"/>
          <w:szCs w:val="24"/>
          <w:highlight w:val="yellow"/>
        </w:rPr>
        <w:t>проводится специалистами организаций дезинфекционного профиля</w:t>
      </w:r>
      <w:r w:rsidRPr="00ED0901">
        <w:rPr>
          <w:rFonts w:ascii="Times New Roman" w:hAnsi="Times New Roman" w:cs="Times New Roman"/>
          <w:sz w:val="24"/>
          <w:szCs w:val="24"/>
        </w:rPr>
        <w:t xml:space="preserve"> в организациях с круглосуточным пребыванием детей и взрослых, коллективах военнослужащих по каждому случаю гепатита A или E,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а в организациях, осуществляющих образовательную деятельность - </w:t>
      </w:r>
      <w:r w:rsidRPr="00B32DC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при возникновении повторных или групповых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 случаев заболевания</w:t>
      </w:r>
      <w:r w:rsidRPr="00ED0901">
        <w:rPr>
          <w:rFonts w:ascii="Times New Roman" w:hAnsi="Times New Roman" w:cs="Times New Roman"/>
          <w:sz w:val="24"/>
          <w:szCs w:val="24"/>
        </w:rPr>
        <w:t>. Текущая дезинфекция проводится силами сотрудников учреждения.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2388.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Для заключительной и текущей дезинфекции </w:t>
      </w:r>
      <w:r w:rsidRPr="00ED0901">
        <w:rPr>
          <w:rFonts w:ascii="Times New Roman" w:hAnsi="Times New Roman" w:cs="Times New Roman"/>
          <w:sz w:val="24"/>
          <w:szCs w:val="24"/>
        </w:rPr>
        <w:t>в эпидемических очагах используют зарегистрированные дезинфицирующие средства, эффективные в отношении возбудителей вирусных гепатитов А и Е. Дезинфекции подлежат выделения больного (фекалии, моча, рвотные массы), посуда из-под выделений, санитарно-техническое оборудование, поверхности в помещениях, столовая посуда и приборы, остатки пищи, предметы ухода за больными, игрушки, белье (в том числе нательное, постельное, полотенца).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2389. В случае несоответствия качества воды гигиеническим нормативам, наличия информации о перебоях в подаче воды населению и аварийных ситуациях на канализационных или водопроводных сетях, а также при возникновении среди населения вспышки вирусного гепатита A или E, связанной с употреблением недоброкачественной питьевой воды, в населенных пунктах проводится: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устранение аварии;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замена аварийных участков водопроводных и канализационных сетей с последующей их дезинфекцией и промывкой;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мероприятия по санации нецентрализованных источников и систем водоснабжения;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обеспечение населения в очаге привозной доброкачественной питьевой водой;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очистка и санация систем нецентрализованного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(туалетов выгребного и поглощающего типов).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2390. В случае возникновения вспышки вирусного гепатита A или E в результате использования контаминированных продуктов проводится: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выявление и изъятие пищевых продуктов, послуживших вероятной причиной возникновения заболевания;</w:t>
      </w:r>
    </w:p>
    <w:p w:rsidR="00B32DCB" w:rsidRPr="00ED0901" w:rsidRDefault="00B32DCB" w:rsidP="00B32DCB">
      <w:pPr>
        <w:pStyle w:val="FORMAT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устранение выявленных нарушений при заготовке, транспортировке, хранении, технологии приготовления (обработка) и реализации пищевых продуктов.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466133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2391. </w:t>
      </w:r>
      <w:r w:rsidRPr="00466133">
        <w:rPr>
          <w:rFonts w:ascii="Times New Roman" w:hAnsi="Times New Roman" w:cs="Times New Roman"/>
          <w:color w:val="FF0000"/>
          <w:sz w:val="24"/>
          <w:szCs w:val="24"/>
          <w:shd w:val="clear" w:color="auto" w:fill="E2EFD9" w:themeFill="accent6" w:themeFillTint="33"/>
        </w:rPr>
        <w:t>В эпидемическом очаге вирусного гепатита A или E выявляются лица, имевшие контакт с больным или подвергшиеся риску заражения, и организуется их учет, обследование и наблюдение</w:t>
      </w:r>
      <w:r w:rsidRPr="00ED0901">
        <w:rPr>
          <w:rFonts w:ascii="Times New Roman" w:hAnsi="Times New Roman" w:cs="Times New Roman"/>
          <w:sz w:val="24"/>
          <w:szCs w:val="24"/>
        </w:rPr>
        <w:t>. В очаге гепатита А проводится вакцинация по эпидемическим показаниям.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2392. При проведении мероприятий в очаге вирусного гепатита A или E необходимо обеспечить раннее выявление больных среди контактных лиц (особенно со стертой и </w:t>
      </w:r>
      <w:proofErr w:type="spellStart"/>
      <w:r w:rsidRPr="00ED0901">
        <w:rPr>
          <w:rFonts w:ascii="Times New Roman" w:hAnsi="Times New Roman" w:cs="Times New Roman"/>
          <w:sz w:val="24"/>
          <w:szCs w:val="24"/>
        </w:rPr>
        <w:t>безжелтушной</w:t>
      </w:r>
      <w:proofErr w:type="spellEnd"/>
      <w:r w:rsidRPr="00ED0901">
        <w:rPr>
          <w:rFonts w:ascii="Times New Roman" w:hAnsi="Times New Roman" w:cs="Times New Roman"/>
          <w:sz w:val="24"/>
          <w:szCs w:val="24"/>
        </w:rPr>
        <w:t xml:space="preserve"> формами).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2393.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>Все контактные лица</w:t>
      </w:r>
      <w:r w:rsidRPr="00ED0901">
        <w:rPr>
          <w:rFonts w:ascii="Times New Roman" w:hAnsi="Times New Roman" w:cs="Times New Roman"/>
          <w:sz w:val="24"/>
          <w:szCs w:val="24"/>
        </w:rPr>
        <w:t xml:space="preserve">, выявленные в границах очага,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>подвергаются первичному медицинскому осмотру</w:t>
      </w:r>
      <w:r w:rsidRPr="00ED0901">
        <w:rPr>
          <w:rFonts w:ascii="Times New Roman" w:hAnsi="Times New Roman" w:cs="Times New Roman"/>
          <w:sz w:val="24"/>
          <w:szCs w:val="24"/>
        </w:rPr>
        <w:t xml:space="preserve"> с последующим медицинским наблюдением. </w:t>
      </w:r>
      <w:r w:rsidRPr="00466133"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  <w:t>Длительность наблюдения в очаге гепатита A составляет 35 календарных дней со дня разобщения с источником инфекции. Длительность наблюдения в очаге гепатита E составляет 40 календарных дней со дня разобщения с источником инфекции</w:t>
      </w:r>
      <w:r w:rsidRPr="00ED0901">
        <w:rPr>
          <w:rFonts w:ascii="Times New Roman" w:hAnsi="Times New Roman" w:cs="Times New Roman"/>
          <w:sz w:val="24"/>
          <w:szCs w:val="24"/>
        </w:rPr>
        <w:t xml:space="preserve">. </w:t>
      </w:r>
      <w:r w:rsidRPr="00466133">
        <w:rPr>
          <w:rFonts w:ascii="Times New Roman" w:hAnsi="Times New Roman" w:cs="Times New Roman"/>
          <w:sz w:val="24"/>
          <w:szCs w:val="24"/>
          <w:highlight w:val="yellow"/>
        </w:rPr>
        <w:t>Осуществляется опрос, термометрия, наблюдение за цветом склер и кожных покровов, окраской мочи, размером печени и селезенки с регистрацией в листе наблюдений, а также клинико-лабораторное обследование.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2394. Первичный клинический осмотр и клинико-лабораторное обследование проводит медицинский работник (врач-инфекционист, врач-терапевт, фельдшер) МО по месту проживания контактных лиц или месту работы (обучения, воспитания) в первые 5 календарных дней после выявления больного и до введения вакцины против гепатита 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2395. При отсутствии клинических признаков заболевания, контактных лиц, ранее не привитых против гепатита A и не болевших этой инфекцией, вакцинируют по эпидемическим показаниям не позднее 5 дня с момента выявления больного гепатитом A.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2396. Вакцинация по эпидемическим показаниям является основным профилактическим мероприятием, направленным на локализацию и ликвидацию очага гепатита A. Сведения о проведенной вакцинации (дата, название вакцины, доза и номер серии) регистрируются во всех учетных формах медицинской документации, прививочном сертификате.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2397. При выявлении больного гепатитом A или гепатитом E в организованном детском коллективе (коллективе военнослужащих), </w:t>
      </w:r>
      <w:r w:rsidRPr="00B32DCB">
        <w:rPr>
          <w:rFonts w:ascii="Times New Roman" w:hAnsi="Times New Roman" w:cs="Times New Roman"/>
          <w:color w:val="FF0000"/>
          <w:sz w:val="24"/>
          <w:szCs w:val="24"/>
          <w:shd w:val="clear" w:color="auto" w:fill="E2EFD9" w:themeFill="accent6" w:themeFillTint="33"/>
        </w:rPr>
        <w:t>в организации вводится карантин сроком на 35 календарных дней при гепатите A и сроком на 40 календарных дней при гепатите E</w:t>
      </w:r>
      <w:r w:rsidRPr="00ED0901">
        <w:rPr>
          <w:rFonts w:ascii="Times New Roman" w:hAnsi="Times New Roman" w:cs="Times New Roman"/>
          <w:sz w:val="24"/>
          <w:szCs w:val="24"/>
        </w:rPr>
        <w:t xml:space="preserve"> с момента изоляции последнего больного. За детьми (военнослужащими), имевшими контакт с больным вирусным гепатитом A или E устанавливают ежедневное медицинское наблюдение в течение карантина.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2398. Пораженные группы (классы, отделения или палаты) подлежат максимальной изоляции от других групп, подразделений организации и не принимают участия в массовых мероприятиях, организуемых в ней. В карантинной группе (классе, отделении, палате) отменяют систему самообслуживания, проводят беседы по гигиеническому воспитанию и мерам профилактики гепатита A или E.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2399. В период карантина не допускается перевод контактных детей, военнослужащих, персонала детских и иных организаций в другие группы (классы, отделения, палаты) и в другие организации за исключением особых случаев с разрешения специалиста, осуществляющего государственный санитарно-эпидемиологический надзор.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2400. Прием в карантинные группы (классы, отделения, палаты и иные) новых лиц допускается в случаях, если поступающий перенес ранее гепатит A или вакцинирован против гепатита A не менее чем за 14 календарных дней до допуска в коллектив.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2401. О детях из организованных коллективов и о военнослужащих, имевших контакт с больным гепатитом A или E вне коллектива, ставят в известность медицинский персонал или руководство этих учреждений.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2402. Детей допускают в организованные коллективы с разрешения врача-педиатра по согласованию со специалистом органа, осуществляющего федеральный государственный санитарно-эпидемиологический надзор, при условии их полного здоровья или указании о перенесенном ранее (документированном) заболевании либо вакцинированных против гепатита A не менее чем за 14 календарных дней до допуска в коллектив.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2403. О взрослых лицах, контактировавших с больным гепатитом A или E по месту жительства, занятых приготовлением пищи и реализацией пищевых продуктов (организации общественного питания и иные), уходом за больными в МО, </w:t>
      </w:r>
      <w:r w:rsidRPr="00B32DCB">
        <w:rPr>
          <w:rFonts w:ascii="Times New Roman" w:hAnsi="Times New Roman" w:cs="Times New Roman"/>
          <w:sz w:val="24"/>
          <w:szCs w:val="24"/>
          <w:highlight w:val="yellow"/>
        </w:rPr>
        <w:t>воспитанием и обслуживанием детей</w:t>
      </w:r>
      <w:r w:rsidRPr="00ED0901">
        <w:rPr>
          <w:rFonts w:ascii="Times New Roman" w:hAnsi="Times New Roman" w:cs="Times New Roman"/>
          <w:sz w:val="24"/>
          <w:szCs w:val="24"/>
        </w:rPr>
        <w:t>, обслуживанием взрослого населения (в том числе проводники, стюардессы), а также о контактировавших с больным гепатитом E работниках животноводческих хозяйств, мясоперерабатывающих предприятий информируются руководители данных учреждений, соответствующие здравпункты (медико-санитарные части) и органы, осуществляющие федеральный государственный санитарно-эпидемиологический надзор.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466133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2404. Руководители этих учреждений обеспечивают контро</w:t>
      </w:r>
      <w:r>
        <w:rPr>
          <w:rFonts w:ascii="Times New Roman" w:hAnsi="Times New Roman" w:cs="Times New Roman"/>
          <w:sz w:val="24"/>
          <w:szCs w:val="24"/>
        </w:rPr>
        <w:t>ль за соблюдением контактными ли</w:t>
      </w:r>
      <w:r w:rsidRPr="00ED0901">
        <w:rPr>
          <w:rFonts w:ascii="Times New Roman" w:hAnsi="Times New Roman" w:cs="Times New Roman"/>
          <w:sz w:val="24"/>
          <w:szCs w:val="24"/>
        </w:rPr>
        <w:t xml:space="preserve">цами правил личной и общественной гигиены, обеспечивают медицинское наблюдение, вакцинопрофилактику в очаге гепатита A </w:t>
      </w:r>
      <w:r w:rsidRPr="00B32DCB">
        <w:rPr>
          <w:rFonts w:ascii="Times New Roman" w:hAnsi="Times New Roman" w:cs="Times New Roman"/>
          <w:sz w:val="24"/>
          <w:szCs w:val="24"/>
          <w:highlight w:val="yellow"/>
        </w:rPr>
        <w:t>и отстранение их от работы при появлении первых признаков заболевания.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466133">
      <w:pPr>
        <w:pStyle w:val="FORMATTEXT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2405. За детьми, не посещающими детские учреждения,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и взрослыми, не относящимися к указанным выше профессиональным группам</w:t>
      </w:r>
      <w:r w:rsidRPr="00ED0901">
        <w:rPr>
          <w:rFonts w:ascii="Times New Roman" w:hAnsi="Times New Roman" w:cs="Times New Roman"/>
          <w:sz w:val="24"/>
          <w:szCs w:val="24"/>
        </w:rPr>
        <w:t>, наблюдение и клиническое обследование (</w:t>
      </w:r>
      <w:r w:rsidRPr="00B32DC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 течение 35 календарных дней при гепатите A и в течение 40 календарных дней при гепатите E</w:t>
      </w:r>
      <w:r w:rsidRPr="00ED0901">
        <w:rPr>
          <w:rFonts w:ascii="Times New Roman" w:hAnsi="Times New Roman" w:cs="Times New Roman"/>
          <w:sz w:val="24"/>
          <w:szCs w:val="24"/>
        </w:rPr>
        <w:t>) осуществляет медицинский персонал поликлиники (амбулатории, фельдшерско-акушерского пункта) по месту жительства. Осмотр этих лиц проводят не реже 1 раза в неделю, по показаниям осуществляют лабораторные исследования. В очаге гепатита A проводят вакцинацию не болевших и не привитых ранее контактных лиц.</w:t>
      </w:r>
    </w:p>
    <w:p w:rsidR="00B32DCB" w:rsidRPr="00ED0901" w:rsidRDefault="00B32DCB" w:rsidP="00466133">
      <w:pPr>
        <w:pStyle w:val="FORMATTEXT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2406. В детских дошкольных организациях, </w:t>
      </w:r>
      <w:r w:rsidRPr="00466133">
        <w:rPr>
          <w:rFonts w:ascii="Times New Roman" w:hAnsi="Times New Roman" w:cs="Times New Roman"/>
          <w:color w:val="FF0000"/>
          <w:sz w:val="24"/>
          <w:szCs w:val="24"/>
        </w:rPr>
        <w:t>школах,</w:t>
      </w:r>
      <w:r w:rsidRPr="00ED0901">
        <w:rPr>
          <w:rFonts w:ascii="Times New Roman" w:hAnsi="Times New Roman" w:cs="Times New Roman"/>
          <w:sz w:val="24"/>
          <w:szCs w:val="24"/>
        </w:rPr>
        <w:t xml:space="preserve"> школах-интернатах, детских домах, домах ребенка и оздоровительных организациях наблюдение за контактными лицами, забор и доставка материала для лабораторного исследования, проведение вакцинации, обучение персонала правилам противоэпидеми</w:t>
      </w:r>
      <w:bookmarkStart w:id="0" w:name="_GoBack"/>
      <w:bookmarkEnd w:id="0"/>
      <w:r w:rsidRPr="00ED0901">
        <w:rPr>
          <w:rFonts w:ascii="Times New Roman" w:hAnsi="Times New Roman" w:cs="Times New Roman"/>
          <w:sz w:val="24"/>
          <w:szCs w:val="24"/>
        </w:rPr>
        <w:t>ческого режима и работа по гигиеническому воспитанию с родителями детей возлагается на врача и медицинскую сестру этих организаций. При отсутствии медицинских работников в данных организациях эта работа возлагается на поликлинику, которая обслуживает указанные выше объекты.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2407. Все меры, направленные на ликвидацию очага, отражаются в карте эпидемиологического обследования и листе наблюдения за контактными лицами, последний вклеивается в амбулаторную карту больного гепатитом A или гепатитом E. В этих же документах фиксируется окончание мероприятий в очаге и результаты наблюдения за контактными лицами.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2408. При выявлении случаев заболевания гепатитом E среди работников животноводческих хозяйств и предприятий мясоперерабатывающей промышленности руководитель территориального органа Федеральной службы по ветеринарному и фитосанитарному надзору совместно с главным государственным санитарным врачом субъекта Российской Федерации вносят предложения в орган государственной власти субъекта Российской Федерации о наложении ограничений на хозяйство и проведению мероприятий по ликвидации очага.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2409. Руководители животноводческих хозяйств вне зависимости от форм собственности при наложении ограничений по гепатиту E на хозяйство обязаны обеспечить проведение комплекса противоэпидемических мероприятий.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2410. С работниками, занятыми уходом за поголовьем животных, проводится инструктаж о соблюдении требований безопасности, использовании средств индивидуальной защиты для предупреждения профессионального заражения ВГЕ.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2411. Для своевременного выявления заболевших организуется медицинский осмотр работников с обязательным лабораторным обследованием на гепатит E.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2412. Беременные женщины переводятся на другую работу, не связанную с уходом за животными или контактом с продуктами животноводства.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2DCB" w:rsidRPr="00ED0901" w:rsidRDefault="00B32DCB" w:rsidP="00B32DCB">
      <w:pPr>
        <w:pStyle w:val="HEADERTEXT"/>
        <w:shd w:val="clear" w:color="auto" w:fill="E2EFD9" w:themeFill="accent6" w:themeFillTint="3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Обеспечение санитарно-эпидемиологического благополучия в целях предупреждения возникновения и распространения вирусных гепатитов A и E 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2413. В целях предупреждения возникновения и распространения вирусных гепатитов A и E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numPr>
          <w:ilvl w:val="0"/>
          <w:numId w:val="2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оценка эпидемиологической ситуации </w:t>
      </w:r>
      <w:r w:rsidRPr="00ED0901">
        <w:rPr>
          <w:rFonts w:ascii="Times New Roman" w:hAnsi="Times New Roman" w:cs="Times New Roman"/>
          <w:sz w:val="24"/>
          <w:szCs w:val="24"/>
        </w:rPr>
        <w:t>и прогнозирование тенденций ее развития;</w:t>
      </w:r>
    </w:p>
    <w:p w:rsidR="00B32DCB" w:rsidRPr="00ED0901" w:rsidRDefault="00B32DCB" w:rsidP="00B32DCB">
      <w:pPr>
        <w:pStyle w:val="FORMATTEXT"/>
        <w:numPr>
          <w:ilvl w:val="0"/>
          <w:numId w:val="2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color w:val="FF0000"/>
          <w:sz w:val="24"/>
          <w:szCs w:val="24"/>
        </w:rPr>
        <w:t xml:space="preserve">динамическое наблюдение </w:t>
      </w:r>
      <w:r w:rsidRPr="00ED0901">
        <w:rPr>
          <w:rFonts w:ascii="Times New Roman" w:hAnsi="Times New Roman" w:cs="Times New Roman"/>
          <w:sz w:val="24"/>
          <w:szCs w:val="24"/>
        </w:rPr>
        <w:t>за эпидемическим процессом, включая мониторинг многолетней и внутригодовой динамикой заболеваемости, факторами и условиями, влияющими на распространение инфекции, циркуляцией генетических вариантов возбудителя, состоянием специфического иммунитета населения к вирусам, охватом иммунизацией населения против гепатита A;</w:t>
      </w:r>
    </w:p>
    <w:p w:rsidR="00B32DCB" w:rsidRPr="00ED0901" w:rsidRDefault="00B32DCB" w:rsidP="00B32DCB">
      <w:pPr>
        <w:pStyle w:val="FORMATTEXT"/>
        <w:numPr>
          <w:ilvl w:val="0"/>
          <w:numId w:val="2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B32DCB">
        <w:rPr>
          <w:rFonts w:ascii="Times New Roman" w:hAnsi="Times New Roman" w:cs="Times New Roman"/>
          <w:color w:val="FF0000"/>
          <w:sz w:val="24"/>
          <w:szCs w:val="24"/>
        </w:rPr>
        <w:t>оценка эффективности проводимых мероприятий</w:t>
      </w:r>
      <w:r w:rsidRPr="00ED0901">
        <w:rPr>
          <w:rFonts w:ascii="Times New Roman" w:hAnsi="Times New Roman" w:cs="Times New Roman"/>
          <w:sz w:val="24"/>
          <w:szCs w:val="24"/>
        </w:rPr>
        <w:t>.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2414. Санитарно-противоэпидемические (профилактические) мероприятия, направленные на предупреждение возникновения и распространения вирусного гепатита Е, осуществляется во взаимодействии с территориальными органами Федеральной службы по ветеринарному и фитосанитарному надзору.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HEADERTEXT"/>
        <w:shd w:val="clear" w:color="auto" w:fill="E2EFD9" w:themeFill="accent6" w:themeFillTint="3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32DCB" w:rsidRPr="00ED0901" w:rsidRDefault="00B32DCB" w:rsidP="00B32DCB">
      <w:pPr>
        <w:pStyle w:val="HEADERTEXT"/>
        <w:shd w:val="clear" w:color="auto" w:fill="E2EFD9" w:themeFill="accent6" w:themeFillTint="3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Профилактические мероприятия 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2415. Основными мерами профилактики гепатита A являются санитарно-гигиенические мероприятия, направленные на разрыв путей передачи возбудителя инфекции, и вакцинопрофилактика, обеспечивающая создание коллективного иммунитета.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2416. Основными мерами профилактики гепатита E являются санитарно-гигиенические и ветеринарно-санитарные мероприятия, направленные на разрыв путей передачи возбудителя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B32DCB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 xml:space="preserve">2417. </w:t>
      </w:r>
      <w:r w:rsidRPr="00B32DCB">
        <w:rPr>
          <w:rFonts w:ascii="Times New Roman" w:hAnsi="Times New Roman" w:cs="Times New Roman"/>
          <w:color w:val="FF0000"/>
          <w:sz w:val="24"/>
          <w:szCs w:val="24"/>
        </w:rPr>
        <w:t>К санитарно-гигиеническим мероприятиям по профилактике гепатитов A и E относятся:</w:t>
      </w:r>
    </w:p>
    <w:p w:rsidR="00B32DCB" w:rsidRPr="00ED0901" w:rsidRDefault="00B32DCB" w:rsidP="00B32DCB">
      <w:pPr>
        <w:pStyle w:val="FORMATTEXT"/>
        <w:shd w:val="clear" w:color="auto" w:fill="E2EFD9" w:themeFill="accent6" w:themeFillTint="33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благоустройство населенных пунктов;</w:t>
      </w: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обеспечение населения доброкачественной питьевой водой, безопасными в эпидемиологическом отношении продуктами питания;</w:t>
      </w: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улучшение санитарно-гигиенических условий труда и быта населения;</w:t>
      </w: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создание условий, гарантирующих 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питания;</w:t>
      </w: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обеспечение повсеместного и постоянного выполнения санитарно-гигиенических норм и правил, санитарно-противоэпидемического режима в организациях, осуществляющих образовательную деятельность, организациях для детей-сирот и детей, оставшихся без попечения родителей, организациях отдыха детей и их оздоровления, медицинских организациях, организациях с круглосуточным пребыванием детей и взрослых, организованных воинских коллективах и других объектах;</w:t>
      </w: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соблюдение правил личной гигиены;</w:t>
      </w:r>
    </w:p>
    <w:p w:rsidR="00B32DCB" w:rsidRPr="00ED0901" w:rsidRDefault="00B32DCB" w:rsidP="00B32DCB">
      <w:pPr>
        <w:pStyle w:val="FORMATTEXT"/>
        <w:numPr>
          <w:ilvl w:val="0"/>
          <w:numId w:val="1"/>
        </w:numPr>
        <w:shd w:val="clear" w:color="auto" w:fill="E2EFD9" w:themeFill="accent6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гигиеническое воспитание населения.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2418. Органы, уполномоченные осуществлять федеральный государственный ветеринарный надзор, органы исполнительной власти субъекта Российской Федерации в области ветеринарии, осуществляющие переданные полномочия, информируют в течение 24-х часов территориальные органы, уполномоченные осуществлять государственный санитарно-эпидемиологический надзор, о выявлении ВГЕ у животных или в продуктах животноводства.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2419. При выявлении ВГЕ у животных или в продуктах животноводства на территории субъектов Российской Федерации, должны быть разработаны комплексные планы по профилактике ОГЕ среди людей, разрабатываемые при участии органов, осуществляющих государственный санитарно-эпидемиологический надзор, территориальных органов Федеральной службы по ветеринарному и фитосанитарному надзору, а также органов исполнительной власти субъектов Российской Федерации.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2420. Контроль за выполнением мероприятий по профилактике заражения людей ВГЕ проводят органы, осуществляющие государственный санитарно-эпидемиологический надзор во взаимодействии с ветеринарными службами.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2421. Контроль за выполнением мероприятий по профилактике инфицирования ВГЕ сельскохозяйственных животных и продуктов животноводства обеспечивают территориальные органы Федеральной службы по ветеринарному и фитосанитарному надзору.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2422. Объем специфической профилактики ОГА определяется специалистами органов, уполномоченных осуществлять федеральный государственный санитарно-эпидемиологический надзор, в соответствии с эпидемиологической обстановкой, а также с учетом особенностей динамики и тенденций развития эпидемического процесса ОГА на конкретной территории.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2423. Вакцинацию населения против ОГА проводят в соответствии с календарем профилактических прививок по эпидемическим показаниям, региональными календарями профилактических прививок и инструкциями по применению препаратов, разрешенных к использованию на территории Российской Федерации.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2424. Вакцинация по эпидемическим показаниям является основным профилактическим мероприятием, направленным на локализацию и ликвидацию очага гепатита A. Сведения о проведенной вакцинации (дата, название вакцины, доза и номер серии) регистрируются во всех учетных формах медицинской документации, прививочном сертификате.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9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Гигиеническое воспитание и обучение граждан по вопросам профилактики гепатитов А и E 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2425. Гигиеническое воспитание населения предусматривает информирование об основных симптомах вирусных гепатитов A и E, а также мерах их профилактики с использованием информационно-телекоммуникационной сети "Интернет", средств массовой информации, листовок, плакатов, бюллетеней, проведения бесед.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sz w:val="24"/>
          <w:szCs w:val="24"/>
        </w:rPr>
        <w:t>2426. Основные сведения о гепатитах A и E и мерах их профилактики должны быть включены в программы гигиенического обучения работников предприятий пищевой промышленности и общественного питания, коммунального и бытового обслуживания населения, животноводческих хозяйств, детских учреждений и лиц, к ним приравненных.</w:t>
      </w:r>
    </w:p>
    <w:p w:rsidR="00B32DCB" w:rsidRPr="00ED0901" w:rsidRDefault="00B32DCB" w:rsidP="00B32DC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32DCB" w:rsidRDefault="00B32DCB"/>
    <w:sectPr w:rsidR="00B3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377F"/>
    <w:multiLevelType w:val="hybridMultilevel"/>
    <w:tmpl w:val="8B1423FE"/>
    <w:lvl w:ilvl="0" w:tplc="B574D552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EFD2D80"/>
    <w:multiLevelType w:val="hybridMultilevel"/>
    <w:tmpl w:val="8E00077E"/>
    <w:lvl w:ilvl="0" w:tplc="B574D552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A963C05"/>
    <w:multiLevelType w:val="hybridMultilevel"/>
    <w:tmpl w:val="8096647C"/>
    <w:lvl w:ilvl="0" w:tplc="B574D552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5290465"/>
    <w:multiLevelType w:val="hybridMultilevel"/>
    <w:tmpl w:val="7AD829EE"/>
    <w:lvl w:ilvl="0" w:tplc="B574D552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78510216"/>
    <w:multiLevelType w:val="hybridMultilevel"/>
    <w:tmpl w:val="67DCE5DC"/>
    <w:lvl w:ilvl="0" w:tplc="B574D552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CB"/>
    <w:rsid w:val="00466133"/>
    <w:rsid w:val="008C67D2"/>
    <w:rsid w:val="00B32DCB"/>
    <w:rsid w:val="00D06135"/>
    <w:rsid w:val="00E71930"/>
    <w:rsid w:val="00F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D6E62-4385-4661-AA26-FBB4293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32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32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13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6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5324</Words>
  <Characters>30352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Главного государственного санитарного врача РФ от 28.01.2021 N 4 (</vt:lpstr>
      <vt:lpstr>Выписка </vt:lpstr>
    </vt:vector>
  </TitlesOfParts>
  <Company/>
  <LinksUpToDate>false</LinksUpToDate>
  <CharactersWithSpaces>35605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Михайличенко Вера Ивановна</dc:creator>
  <cp:keywords/>
  <dc:description/>
  <cp:lastModifiedBy>Михайличенко Вера Ивановна</cp:lastModifiedBy>
  <cp:revision>2</cp:revision>
  <dcterms:created xsi:type="dcterms:W3CDTF">2024-01-10T16:43:00Z</dcterms:created>
  <dcterms:modified xsi:type="dcterms:W3CDTF">2024-01-10T17:41:00Z</dcterms:modified>
</cp:coreProperties>
</file>