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45" w:rsidRDefault="00C55B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Отчёт о проведении конференции</w:t>
      </w:r>
    </w:p>
    <w:p w:rsidR="007D0645" w:rsidRDefault="007D06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214B" w:rsidRPr="00E7214B" w:rsidRDefault="00C55B1D" w:rsidP="004611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5B1D">
        <w:rPr>
          <w:rFonts w:ascii="Times New Roman" w:hAnsi="Times New Roman" w:cs="Times New Roman"/>
          <w:sz w:val="28"/>
          <w:szCs w:val="28"/>
          <w:lang w:val="ru-RU"/>
        </w:rPr>
        <w:t>28.04.2025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Московском международном университете проходила </w:t>
      </w:r>
      <w:r w:rsidRPr="00C55B1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Международная научно-практическая конференция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r w:rsidRPr="00C55B1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«Многонациональный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r w:rsidRPr="00C55B1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советский народ как фактор Победы в Великой Отечественной войне 1941–</w:t>
      </w:r>
      <w:bookmarkStart w:id="0" w:name="_GoBack"/>
      <w:bookmarkEnd w:id="0"/>
      <w:r w:rsidRPr="00C55B1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1945 гг., посвящённая 80-летию </w:t>
      </w:r>
      <w:r w:rsidRPr="00E7214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Победы советского народа в Великой Отечественной войне. </w:t>
      </w:r>
      <w:r w:rsidRPr="00C55B1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Конференция была организована силами кафедры государственного и муниципального управления и кафедры </w:t>
      </w:r>
      <w:r w:rsidR="00E7214B" w:rsidRPr="00E72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истории, теории государства и права и международного права</w:t>
      </w:r>
    </w:p>
    <w:p w:rsidR="007D0645" w:rsidRPr="00C55B1D" w:rsidRDefault="007D0645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7D0645" w:rsidRPr="00C55B1D" w:rsidRDefault="00C55B1D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C55B1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В конференции приняли участие 55 человек из трёх стран: Российской Федерации, Республики Бел</w:t>
      </w:r>
      <w:r w:rsidR="00904F0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а</w:t>
      </w:r>
      <w:r w:rsidRPr="00C55B1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русь и Канады. С докладами выступили 46 человек, также 8 человек участвовали заочно и подготовили статьи к публикации в сборник. Среди участников конференции были 13 преподавателей и научных работников из Российской академии наук, различных вузов, регионов и стран, а также 42 студента из Московского международного университета, </w:t>
      </w:r>
      <w:r w:rsidRPr="00C55B1D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B1D">
        <w:rPr>
          <w:rFonts w:ascii="Times New Roman" w:hAnsi="Times New Roman" w:cs="Times New Roman"/>
          <w:sz w:val="28"/>
          <w:szCs w:val="28"/>
          <w:lang w:val="ru-RU"/>
        </w:rPr>
        <w:t>«Московский экономический институт»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55B1D">
        <w:rPr>
          <w:rFonts w:ascii="Times New Roman" w:hAnsi="Times New Roman" w:cs="Times New Roman"/>
          <w:sz w:val="28"/>
          <w:szCs w:val="28"/>
          <w:lang w:val="ru-RU"/>
        </w:rPr>
        <w:t>Белорусск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C55B1D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C55B1D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Pr="00C55B1D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55B1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. В конференции принимали участие студенты ММУ направлений: управление крупными городами (2-й курс), юриспруденции (1, 3 и 4-й курсы), рекламы (1 курс).</w:t>
      </w:r>
    </w:p>
    <w:p w:rsidR="007D0645" w:rsidRPr="00C55B1D" w:rsidRDefault="00C55B1D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C55B1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Конференция продолжалась с 11-00 ч. до 17-00 ч. по московскому времени. На Пленарном заседании выступили преимущественно научные сотрудники. Работа двух секций была посвящена следующим тематикам:</w:t>
      </w:r>
    </w:p>
    <w:p w:rsidR="007D0645" w:rsidRDefault="00C55B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B1D">
        <w:rPr>
          <w:rFonts w:ascii="Times New Roman" w:hAnsi="Times New Roman" w:cs="Times New Roman"/>
          <w:sz w:val="28"/>
          <w:szCs w:val="28"/>
          <w:lang w:val="ru-RU"/>
        </w:rPr>
        <w:t xml:space="preserve">Секция 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5B1D">
        <w:rPr>
          <w:rFonts w:ascii="Times New Roman" w:hAnsi="Times New Roman" w:cs="Times New Roman"/>
          <w:sz w:val="28"/>
          <w:szCs w:val="28"/>
          <w:lang w:val="ru-RU"/>
        </w:rPr>
        <w:t>Исторические факты времён Великой Отечественной войны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0645" w:rsidRDefault="00C55B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B1D">
        <w:rPr>
          <w:rFonts w:ascii="Times New Roman" w:hAnsi="Times New Roman" w:cs="Times New Roman"/>
          <w:sz w:val="28"/>
          <w:szCs w:val="28"/>
          <w:lang w:val="ru-RU"/>
        </w:rPr>
        <w:t>Секция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55B1D">
        <w:rPr>
          <w:rFonts w:ascii="Times New Roman" w:hAnsi="Times New Roman" w:cs="Times New Roman"/>
          <w:sz w:val="28"/>
          <w:szCs w:val="28"/>
          <w:lang w:val="ru-RU"/>
        </w:rPr>
        <w:t>Правовые аспекты фиксации документов периода Великой Отечественной войны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0645" w:rsidRDefault="00C55B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каждой секции было озвучено более 20 докладов. Наиболее интересные доклады прозвучали на темы героизма советских граждан различных национальностей. Докладчики также осветили вклад в Победу работников тыла, учёных,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кино-операторов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Были затронуты темы геноцида советских граждан и коллаборационизма. </w:t>
      </w:r>
      <w:proofErr w:type="gramStart"/>
      <w:r w:rsidRPr="006C3C50">
        <w:rPr>
          <w:rFonts w:ascii="Times New Roman" w:hAnsi="Times New Roman" w:cs="Times New Roman"/>
          <w:sz w:val="28"/>
          <w:szCs w:val="28"/>
          <w:lang w:val="ru-RU"/>
        </w:rPr>
        <w:t>Отдельным блоком освещались следующие правовые вопросы: современная практика расследования военных преступлений нацистских преступников и коллаборационистов, роль военно-полевых судов в СССР в ходе Великой Отечественной войны, юридическое обеспечение деятельности партизанского движения, правовые аспекты государственной налоговой политики, добровольные взносы населения в Фонд обороны и Фонд Красной Армии, правовое регулирование и организация социального обеспечения инвалидов и членов их семей в годы Великой Отечественной</w:t>
      </w:r>
      <w:proofErr w:type="gramEnd"/>
      <w:r w:rsidRPr="006C3C50">
        <w:rPr>
          <w:rFonts w:ascii="Times New Roman" w:hAnsi="Times New Roman" w:cs="Times New Roman"/>
          <w:sz w:val="28"/>
          <w:szCs w:val="28"/>
          <w:lang w:val="ru-RU"/>
        </w:rPr>
        <w:t xml:space="preserve"> войны и другие интересные темы. Студенты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показали хорошее знание истории и права и заинтересованность в сохранении исторической памяти. Всем участникам конференции были вручены сертификаты за участие.</w:t>
      </w:r>
    </w:p>
    <w:p w:rsidR="007D0645" w:rsidRDefault="007D06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0645" w:rsidRDefault="007D0645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7D0645" w:rsidRDefault="007D06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0645" w:rsidRDefault="007D064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D0645" w:rsidSect="00EF5060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autoHyphenation/>
  <w:hyphenationZone w:val="0"/>
  <w:drawingGridHorizontalSpacing w:val="120"/>
  <w:displayHorizontalDrawingGridEvery w:val="2"/>
  <w:characterSpacingControl w:val="doNotCompress"/>
  <w:savePreviewPicture/>
  <w:compat>
    <w:doNotExpandShiftReturn/>
    <w:useFELayout/>
  </w:compat>
  <w:rsids>
    <w:rsidRoot w:val="007D0645"/>
    <w:rsid w:val="00420F7D"/>
    <w:rsid w:val="004611BA"/>
    <w:rsid w:val="006018BC"/>
    <w:rsid w:val="006C1DE0"/>
    <w:rsid w:val="006C3C50"/>
    <w:rsid w:val="007D0645"/>
    <w:rsid w:val="00904F05"/>
    <w:rsid w:val="00C55B1D"/>
    <w:rsid w:val="00E7214B"/>
    <w:rsid w:val="00EF5060"/>
    <w:rsid w:val="00EF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645"/>
    <w:rPr>
      <w:rFonts w:asciiTheme="minorHAnsi" w:eastAsiaTheme="minorEastAsia" w:hAnsiTheme="minorHAnsi" w:cstheme="minorBidi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D06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D0645"/>
    <w:pPr>
      <w:spacing w:after="140" w:line="276" w:lineRule="auto"/>
    </w:pPr>
  </w:style>
  <w:style w:type="paragraph" w:styleId="a5">
    <w:name w:val="List"/>
    <w:basedOn w:val="a4"/>
    <w:rsid w:val="007D0645"/>
    <w:rPr>
      <w:rFonts w:cs="Lucida Sans"/>
    </w:rPr>
  </w:style>
  <w:style w:type="paragraph" w:styleId="a6">
    <w:name w:val="caption"/>
    <w:basedOn w:val="a"/>
    <w:qFormat/>
    <w:rsid w:val="007D064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7D0645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378</Words>
  <Characters>2157</Characters>
  <Application>Microsoft Office Word</Application>
  <DocSecurity>0</DocSecurity>
  <Lines>17</Lines>
  <Paragraphs>5</Paragraphs>
  <ScaleCrop>false</ScaleCrop>
  <Company>HP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dc:description/>
  <cp:lastModifiedBy>HP</cp:lastModifiedBy>
  <cp:revision>13</cp:revision>
  <dcterms:created xsi:type="dcterms:W3CDTF">2025-05-15T11:46:00Z</dcterms:created>
  <dcterms:modified xsi:type="dcterms:W3CDTF">2025-05-17T11:31:00Z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7AED71A5814547FA9DA1A380D635DE20_11</vt:lpwstr>
  </property>
  <property fmtid="{D5CDD505-2E9C-101B-9397-08002B2CF9AE}" pid="3" name="KSOProductBuildVer">
    <vt:lpwstr>1049-12.2.0.21179</vt:lpwstr>
  </property>
</Properties>
</file>